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99" w:rsidRDefault="00A85499" w:rsidP="00A85499">
      <w:pPr>
        <w:rPr>
          <w:b/>
          <w:lang w:val="en-US"/>
        </w:rPr>
      </w:pPr>
      <w:r>
        <w:rPr>
          <w:b/>
          <w:noProof/>
          <w:lang w:eastAsia="fr-FR"/>
        </w:rPr>
        <w:drawing>
          <wp:inline distT="0" distB="0" distL="0" distR="0">
            <wp:extent cx="1588105" cy="1159736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61" cy="117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99" w:rsidRDefault="00A85499" w:rsidP="00A85499">
      <w:pPr>
        <w:ind w:left="-1560"/>
        <w:jc w:val="center"/>
        <w:rPr>
          <w:b/>
          <w:sz w:val="28"/>
          <w:lang w:val="en-US"/>
        </w:rPr>
      </w:pPr>
    </w:p>
    <w:p w:rsidR="00A85499" w:rsidRPr="00A85499" w:rsidRDefault="00F92397" w:rsidP="00A85499">
      <w:pPr>
        <w:ind w:left="-1560"/>
        <w:jc w:val="right"/>
        <w:rPr>
          <w:b/>
          <w:sz w:val="28"/>
          <w:lang w:val="en-US"/>
        </w:rPr>
      </w:pPr>
      <w:r>
        <w:rPr>
          <w:b/>
          <w:sz w:val="28"/>
          <w:lang w:val="en-US"/>
        </w:rPr>
        <w:t>ICRM</w:t>
      </w:r>
      <w:r w:rsidR="00A85499" w:rsidRPr="00A85499">
        <w:rPr>
          <w:b/>
          <w:sz w:val="28"/>
          <w:lang w:val="en-US"/>
        </w:rPr>
        <w:t xml:space="preserve"> Gamma Spectrometry Working Group</w:t>
      </w:r>
    </w:p>
    <w:p w:rsidR="00A85499" w:rsidRPr="00A85499" w:rsidRDefault="00A85499" w:rsidP="0070756E">
      <w:pPr>
        <w:jc w:val="center"/>
        <w:rPr>
          <w:b/>
          <w:sz w:val="28"/>
          <w:lang w:val="en-US"/>
        </w:rPr>
        <w:sectPr w:rsidR="00A85499" w:rsidRPr="00A85499" w:rsidSect="00A85499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2835" w:space="567"/>
            <w:col w:w="5670"/>
          </w:cols>
          <w:docGrid w:linePitch="360"/>
        </w:sectPr>
      </w:pPr>
    </w:p>
    <w:p w:rsidR="00A85499" w:rsidRDefault="00A85499" w:rsidP="0070756E">
      <w:pPr>
        <w:jc w:val="center"/>
        <w:rPr>
          <w:b/>
          <w:lang w:val="en-US"/>
        </w:rPr>
      </w:pPr>
    </w:p>
    <w:p w:rsidR="0070756E" w:rsidRDefault="001A2364" w:rsidP="00A85499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Report of the </w:t>
      </w:r>
      <w:r w:rsidR="008F058D">
        <w:rPr>
          <w:rFonts w:ascii="Arial" w:hAnsi="Arial" w:cs="Arial"/>
          <w:sz w:val="28"/>
          <w:szCs w:val="28"/>
          <w:lang w:val="en-US"/>
        </w:rPr>
        <w:t>virtual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70756E" w:rsidRPr="00A85499">
        <w:rPr>
          <w:rFonts w:ascii="Arial" w:hAnsi="Arial" w:cs="Arial"/>
          <w:sz w:val="28"/>
          <w:szCs w:val="28"/>
          <w:lang w:val="en-US"/>
        </w:rPr>
        <w:t xml:space="preserve">meeting held </w:t>
      </w:r>
      <w:r w:rsidR="008F058D">
        <w:rPr>
          <w:rFonts w:ascii="Arial" w:hAnsi="Arial" w:cs="Arial"/>
          <w:sz w:val="28"/>
          <w:szCs w:val="28"/>
          <w:lang w:val="en-US"/>
        </w:rPr>
        <w:t>on October 29-30, 2020</w:t>
      </w:r>
    </w:p>
    <w:p w:rsidR="00E37D76" w:rsidRDefault="00E37D76" w:rsidP="00A85499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E37D76" w:rsidRDefault="00E37D76" w:rsidP="00E37D76">
      <w:pPr>
        <w:spacing w:before="240"/>
        <w:jc w:val="both"/>
        <w:rPr>
          <w:rFonts w:ascii="Arial" w:hAnsi="Arial" w:cs="Arial"/>
          <w:sz w:val="24"/>
          <w:szCs w:val="24"/>
          <w:lang w:val="en-US"/>
        </w:rPr>
      </w:pPr>
      <w:r w:rsidRPr="00E37D76">
        <w:rPr>
          <w:rFonts w:ascii="Arial" w:hAnsi="Arial" w:cs="Arial"/>
          <w:sz w:val="24"/>
          <w:szCs w:val="24"/>
          <w:lang w:val="en-US"/>
        </w:rPr>
        <w:t>Th</w:t>
      </w:r>
      <w:r w:rsidR="008F058D">
        <w:rPr>
          <w:rFonts w:ascii="Arial" w:hAnsi="Arial" w:cs="Arial"/>
          <w:sz w:val="24"/>
          <w:szCs w:val="24"/>
          <w:lang w:val="en-US"/>
        </w:rPr>
        <w:t xml:space="preserve">is first “virtual </w:t>
      </w:r>
      <w:r w:rsidRPr="00E37D76">
        <w:rPr>
          <w:rFonts w:ascii="Arial" w:hAnsi="Arial" w:cs="Arial"/>
          <w:sz w:val="24"/>
          <w:szCs w:val="24"/>
          <w:lang w:val="en-US"/>
        </w:rPr>
        <w:t>meeting</w:t>
      </w:r>
      <w:r w:rsidR="00F625A8">
        <w:rPr>
          <w:rFonts w:ascii="Arial" w:hAnsi="Arial" w:cs="Arial"/>
          <w:sz w:val="24"/>
          <w:szCs w:val="24"/>
          <w:lang w:val="en-US"/>
        </w:rPr>
        <w:t>”</w:t>
      </w:r>
      <w:r w:rsidRPr="00E37D76">
        <w:rPr>
          <w:rFonts w:ascii="Arial" w:hAnsi="Arial" w:cs="Arial"/>
          <w:sz w:val="24"/>
          <w:szCs w:val="24"/>
          <w:lang w:val="en-US"/>
        </w:rPr>
        <w:t xml:space="preserve"> of the ICRM "Gamma Spectrometry" working group brought together </w:t>
      </w:r>
      <w:r w:rsidR="008F058D">
        <w:rPr>
          <w:rFonts w:ascii="Arial" w:hAnsi="Arial" w:cs="Arial"/>
          <w:sz w:val="24"/>
          <w:szCs w:val="24"/>
          <w:lang w:val="en-US"/>
        </w:rPr>
        <w:t>more than 7</w:t>
      </w:r>
      <w:r w:rsidRPr="00E37D76">
        <w:rPr>
          <w:rFonts w:ascii="Arial" w:hAnsi="Arial" w:cs="Arial"/>
          <w:sz w:val="24"/>
          <w:szCs w:val="24"/>
          <w:lang w:val="en-US"/>
        </w:rPr>
        <w:t xml:space="preserve">0 </w:t>
      </w:r>
      <w:r w:rsidR="00F625A8">
        <w:rPr>
          <w:rFonts w:ascii="Arial" w:hAnsi="Arial" w:cs="Arial"/>
          <w:sz w:val="24"/>
          <w:szCs w:val="24"/>
          <w:lang w:val="en-US"/>
        </w:rPr>
        <w:t xml:space="preserve">on-line </w:t>
      </w:r>
      <w:r w:rsidRPr="00E37D76">
        <w:rPr>
          <w:rFonts w:ascii="Arial" w:hAnsi="Arial" w:cs="Arial"/>
          <w:sz w:val="24"/>
          <w:szCs w:val="24"/>
          <w:lang w:val="en-US"/>
        </w:rPr>
        <w:t xml:space="preserve">participants. </w:t>
      </w:r>
    </w:p>
    <w:p w:rsidR="008F058D" w:rsidRDefault="008F058D" w:rsidP="00F625A8">
      <w:pPr>
        <w:spacing w:before="240" w:line="240" w:lineRule="auto"/>
        <w:rPr>
          <w:rFonts w:ascii="Arial" w:hAnsi="Arial" w:cs="Arial"/>
          <w:sz w:val="24"/>
          <w:szCs w:val="24"/>
          <w:lang w:val="en-US"/>
        </w:rPr>
      </w:pPr>
      <w:r w:rsidRPr="008F058D">
        <w:rPr>
          <w:rFonts w:ascii="Arial" w:hAnsi="Arial" w:cs="Arial"/>
          <w:sz w:val="24"/>
          <w:szCs w:val="24"/>
          <w:lang w:val="en-US"/>
        </w:rPr>
        <w:t xml:space="preserve">The meeting was divided into two 3-hour sessions </w:t>
      </w:r>
      <w:r>
        <w:rPr>
          <w:rFonts w:ascii="Arial" w:hAnsi="Arial" w:cs="Arial"/>
          <w:sz w:val="24"/>
          <w:szCs w:val="24"/>
          <w:lang w:val="en-US"/>
        </w:rPr>
        <w:t xml:space="preserve">(from 13:00 to 16:00 CET) </w:t>
      </w:r>
      <w:r w:rsidRPr="008F058D">
        <w:rPr>
          <w:rFonts w:ascii="Arial" w:hAnsi="Arial" w:cs="Arial"/>
          <w:sz w:val="24"/>
          <w:szCs w:val="24"/>
          <w:lang w:val="en-US"/>
        </w:rPr>
        <w:t xml:space="preserve">to allow colleagues from outside Europe to </w:t>
      </w:r>
      <w:r>
        <w:rPr>
          <w:rFonts w:ascii="Arial" w:hAnsi="Arial" w:cs="Arial"/>
          <w:sz w:val="24"/>
          <w:szCs w:val="24"/>
          <w:lang w:val="en-US"/>
        </w:rPr>
        <w:t xml:space="preserve">actively </w:t>
      </w:r>
      <w:r w:rsidRPr="008F058D">
        <w:rPr>
          <w:rFonts w:ascii="Arial" w:hAnsi="Arial" w:cs="Arial"/>
          <w:sz w:val="24"/>
          <w:szCs w:val="24"/>
          <w:lang w:val="en-US"/>
        </w:rPr>
        <w:t>participate</w:t>
      </w:r>
      <w:r w:rsidR="00424B4A">
        <w:rPr>
          <w:rFonts w:ascii="Arial" w:hAnsi="Arial" w:cs="Arial"/>
          <w:sz w:val="24"/>
          <w:szCs w:val="24"/>
          <w:lang w:val="en-US"/>
        </w:rPr>
        <w:t>.</w:t>
      </w:r>
    </w:p>
    <w:p w:rsidR="00F625A8" w:rsidRPr="00F625A8" w:rsidRDefault="00E37D76" w:rsidP="00F625A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625A8">
        <w:rPr>
          <w:rFonts w:ascii="Arial" w:hAnsi="Arial" w:cs="Arial"/>
          <w:sz w:val="24"/>
          <w:szCs w:val="24"/>
          <w:lang w:val="en-US"/>
        </w:rPr>
        <w:t xml:space="preserve">The </w:t>
      </w:r>
      <w:r w:rsidR="008F058D" w:rsidRPr="00F625A8">
        <w:rPr>
          <w:rFonts w:ascii="Arial" w:hAnsi="Arial" w:cs="Arial"/>
          <w:sz w:val="24"/>
          <w:szCs w:val="24"/>
          <w:lang w:val="en-US"/>
        </w:rPr>
        <w:t xml:space="preserve">schedule of </w:t>
      </w:r>
      <w:r w:rsidRPr="00F625A8">
        <w:rPr>
          <w:rFonts w:ascii="Arial" w:hAnsi="Arial" w:cs="Arial"/>
          <w:sz w:val="24"/>
          <w:szCs w:val="24"/>
          <w:lang w:val="en-US"/>
        </w:rPr>
        <w:t xml:space="preserve">meeting </w:t>
      </w:r>
      <w:r w:rsidR="008F058D" w:rsidRPr="00F625A8">
        <w:rPr>
          <w:rFonts w:ascii="Arial" w:hAnsi="Arial" w:cs="Arial"/>
          <w:sz w:val="24"/>
          <w:szCs w:val="24"/>
          <w:lang w:val="en-US"/>
        </w:rPr>
        <w:t xml:space="preserve">included seven contributed talks, status on the </w:t>
      </w:r>
      <w:r w:rsidR="00A91876" w:rsidRPr="00F625A8">
        <w:rPr>
          <w:rFonts w:ascii="Arial" w:hAnsi="Arial" w:cs="Arial"/>
          <w:sz w:val="24"/>
          <w:szCs w:val="24"/>
          <w:lang w:val="en-US"/>
        </w:rPr>
        <w:t>on-going action</w:t>
      </w:r>
      <w:r w:rsidR="00F625A8" w:rsidRPr="00F625A8">
        <w:rPr>
          <w:rFonts w:ascii="Arial" w:hAnsi="Arial" w:cs="Arial"/>
          <w:sz w:val="24"/>
          <w:szCs w:val="24"/>
          <w:lang w:val="en-US"/>
        </w:rPr>
        <w:t xml:space="preserve"> (Benchmark for Monte Carlo simulation applied to coincidence summing corrective factors) and time dedicated to topics of interest (calculation of detection limits according to ISO11929 and self-attenuation in the low-energy range).</w:t>
      </w:r>
    </w:p>
    <w:p w:rsidR="00F92397" w:rsidRDefault="007F6501" w:rsidP="00F625A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6501">
        <w:rPr>
          <w:rFonts w:ascii="Arial" w:hAnsi="Arial" w:cs="Arial"/>
          <w:sz w:val="24"/>
          <w:szCs w:val="24"/>
          <w:lang w:val="en-US"/>
        </w:rPr>
        <w:t>The last part of the meeting took the form of a general discussion in order to identify several topics of interest for future studies/exercises</w:t>
      </w:r>
      <w:r>
        <w:rPr>
          <w:rFonts w:ascii="Arial" w:hAnsi="Arial" w:cs="Arial"/>
          <w:sz w:val="24"/>
          <w:szCs w:val="24"/>
          <w:lang w:val="en-US"/>
        </w:rPr>
        <w:t>, and identify potential contributors. These topics are:</w:t>
      </w:r>
    </w:p>
    <w:p w:rsidR="007F6501" w:rsidRPr="007F6501" w:rsidRDefault="007F6501" w:rsidP="007F6501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6501">
        <w:rPr>
          <w:rFonts w:ascii="Arial" w:hAnsi="Arial" w:cs="Arial"/>
          <w:sz w:val="24"/>
          <w:szCs w:val="24"/>
          <w:lang w:val="en-US"/>
        </w:rPr>
        <w:t>Angular correlations in coincidence summing (</w:t>
      </w:r>
      <w:r>
        <w:rPr>
          <w:rFonts w:ascii="Arial" w:hAnsi="Arial" w:cs="Arial"/>
          <w:sz w:val="24"/>
          <w:szCs w:val="24"/>
          <w:lang w:val="en-US"/>
        </w:rPr>
        <w:t xml:space="preserve">leader: </w:t>
      </w:r>
      <w:r w:rsidRPr="007F6501">
        <w:rPr>
          <w:rFonts w:ascii="Arial" w:hAnsi="Arial" w:cs="Arial"/>
          <w:sz w:val="24"/>
          <w:szCs w:val="24"/>
          <w:lang w:val="en-US"/>
        </w:rPr>
        <w:t>Octavian Sima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7F6501" w:rsidRPr="007F6501" w:rsidRDefault="007F6501" w:rsidP="007F6501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F6501">
        <w:rPr>
          <w:rFonts w:ascii="Arial" w:hAnsi="Arial" w:cs="Arial"/>
          <w:sz w:val="24"/>
          <w:szCs w:val="24"/>
        </w:rPr>
        <w:t xml:space="preserve">Reference </w:t>
      </w:r>
      <w:proofErr w:type="spellStart"/>
      <w:r w:rsidRPr="007F6501">
        <w:rPr>
          <w:rFonts w:ascii="Arial" w:hAnsi="Arial" w:cs="Arial"/>
          <w:sz w:val="24"/>
          <w:szCs w:val="24"/>
        </w:rPr>
        <w:t>spectra</w:t>
      </w:r>
      <w:proofErr w:type="spellEnd"/>
    </w:p>
    <w:p w:rsidR="007F6501" w:rsidRPr="007F6501" w:rsidRDefault="007F6501" w:rsidP="007F6501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F6501">
        <w:rPr>
          <w:rFonts w:ascii="Arial" w:hAnsi="Arial" w:cs="Arial"/>
          <w:sz w:val="24"/>
          <w:szCs w:val="24"/>
        </w:rPr>
        <w:t>Self-</w:t>
      </w:r>
      <w:proofErr w:type="spellStart"/>
      <w:r w:rsidRPr="007F6501">
        <w:rPr>
          <w:rFonts w:ascii="Arial" w:hAnsi="Arial" w:cs="Arial"/>
          <w:sz w:val="24"/>
          <w:szCs w:val="24"/>
        </w:rPr>
        <w:t>attenuation</w:t>
      </w:r>
      <w:proofErr w:type="spellEnd"/>
    </w:p>
    <w:p w:rsidR="007F6501" w:rsidRPr="007F6501" w:rsidRDefault="007F6501" w:rsidP="007F6501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F6501">
        <w:rPr>
          <w:rFonts w:ascii="Arial" w:hAnsi="Arial" w:cs="Arial"/>
          <w:sz w:val="24"/>
          <w:szCs w:val="24"/>
        </w:rPr>
        <w:t>Detection</w:t>
      </w:r>
      <w:proofErr w:type="spellEnd"/>
      <w:r w:rsidRPr="007F6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501">
        <w:rPr>
          <w:rFonts w:ascii="Arial" w:hAnsi="Arial" w:cs="Arial"/>
          <w:sz w:val="24"/>
          <w:szCs w:val="24"/>
        </w:rPr>
        <w:t>limits</w:t>
      </w:r>
      <w:proofErr w:type="spellEnd"/>
    </w:p>
    <w:p w:rsidR="007F6501" w:rsidRDefault="007F6501" w:rsidP="00F625A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6501">
        <w:rPr>
          <w:rFonts w:ascii="Arial" w:hAnsi="Arial" w:cs="Arial"/>
          <w:sz w:val="24"/>
          <w:szCs w:val="24"/>
          <w:lang w:val="en-US"/>
        </w:rPr>
        <w:t xml:space="preserve">For these on-going or future actions, dedicated online meetings </w:t>
      </w:r>
      <w:proofErr w:type="gramStart"/>
      <w:r w:rsidRPr="007F6501">
        <w:rPr>
          <w:rFonts w:ascii="Arial" w:hAnsi="Arial" w:cs="Arial"/>
          <w:sz w:val="24"/>
          <w:szCs w:val="24"/>
          <w:lang w:val="en-US"/>
        </w:rPr>
        <w:t>will be organized</w:t>
      </w:r>
      <w:proofErr w:type="gramEnd"/>
      <w:r w:rsidRPr="007F6501">
        <w:rPr>
          <w:rFonts w:ascii="Arial" w:hAnsi="Arial" w:cs="Arial"/>
          <w:sz w:val="24"/>
          <w:szCs w:val="24"/>
          <w:lang w:val="en-US"/>
        </w:rPr>
        <w:t xml:space="preserve"> within the next weeks.</w:t>
      </w:r>
    </w:p>
    <w:p w:rsidR="007F6501" w:rsidRDefault="007F6501" w:rsidP="00F625A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625A8" w:rsidRDefault="00F625A8" w:rsidP="00F625A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Thanks to the kind authorization of speakers, </w:t>
      </w:r>
      <w:r w:rsidR="00A06349">
        <w:rPr>
          <w:rFonts w:ascii="Arial" w:hAnsi="Arial" w:cs="Arial"/>
          <w:sz w:val="24"/>
          <w:szCs w:val="24"/>
          <w:lang w:val="en-US"/>
        </w:rPr>
        <w:t xml:space="preserve">most of </w:t>
      </w:r>
      <w:r>
        <w:rPr>
          <w:rFonts w:ascii="Arial" w:hAnsi="Arial" w:cs="Arial"/>
          <w:sz w:val="24"/>
          <w:szCs w:val="24"/>
          <w:lang w:val="en-US"/>
        </w:rPr>
        <w:t xml:space="preserve">the presentations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are made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available on the ICRM/GSWG website: </w:t>
      </w:r>
      <w:hyperlink r:id="rId6" w:history="1">
        <w:r w:rsidRPr="00D06A18">
          <w:rPr>
            <w:rStyle w:val="Lienhypertexte"/>
            <w:rFonts w:ascii="Arial" w:hAnsi="Arial" w:cs="Arial"/>
            <w:sz w:val="24"/>
            <w:szCs w:val="24"/>
            <w:lang w:val="en-US"/>
          </w:rPr>
          <w:t>http://www.lnhb.fr/icrm_gs_wg/</w:t>
        </w:r>
      </w:hyperlink>
    </w:p>
    <w:p w:rsidR="00F625A8" w:rsidRDefault="009526C0" w:rsidP="00F625A8">
      <w:pPr>
        <w:spacing w:before="240" w:line="240" w:lineRule="auto"/>
        <w:jc w:val="both"/>
        <w:rPr>
          <w:rFonts w:ascii="Arial" w:hAnsi="Arial" w:cs="Arial"/>
          <w:szCs w:val="28"/>
          <w:lang w:val="en-US"/>
        </w:rPr>
      </w:pPr>
      <w:r w:rsidRPr="00012824">
        <w:rPr>
          <w:rFonts w:ascii="Arial" w:hAnsi="Arial" w:cs="Arial"/>
          <w:szCs w:val="28"/>
          <w:lang w:val="en-US"/>
        </w:rPr>
        <w:t xml:space="preserve">The demo of the radionuclide decay database LARA </w:t>
      </w:r>
      <w:r w:rsidR="00006D0E" w:rsidRPr="00012824">
        <w:rPr>
          <w:rFonts w:ascii="Arial" w:hAnsi="Arial" w:cs="Arial"/>
          <w:szCs w:val="28"/>
          <w:lang w:val="en-US"/>
        </w:rPr>
        <w:t xml:space="preserve">is available on-line: </w:t>
      </w:r>
      <w:r w:rsidRPr="00012824">
        <w:rPr>
          <w:rFonts w:ascii="Arial" w:hAnsi="Arial" w:cs="Arial"/>
          <w:szCs w:val="28"/>
          <w:lang w:val="en-US"/>
        </w:rPr>
        <w:t>(http://www.nucleide.org/Laraweb/index.php)</w:t>
      </w:r>
    </w:p>
    <w:p w:rsidR="00F92397" w:rsidRPr="00F625A8" w:rsidRDefault="00F92397" w:rsidP="00F625A8">
      <w:pPr>
        <w:spacing w:before="240" w:line="240" w:lineRule="auto"/>
        <w:jc w:val="both"/>
        <w:rPr>
          <w:rFonts w:ascii="Arial" w:hAnsi="Arial" w:cs="Arial"/>
          <w:szCs w:val="28"/>
          <w:lang w:val="en-US"/>
        </w:rPr>
      </w:pPr>
    </w:p>
    <w:p w:rsidR="00A06349" w:rsidRDefault="00823492" w:rsidP="00050C51">
      <w:pPr>
        <w:spacing w:after="0" w:line="240" w:lineRule="auto"/>
        <w:rPr>
          <w:lang w:val="en-US"/>
        </w:rPr>
      </w:pPr>
      <w:r>
        <w:rPr>
          <w:lang w:val="en-US"/>
        </w:rPr>
        <w:br w:type="column"/>
      </w:r>
    </w:p>
    <w:p w:rsidR="00823492" w:rsidRPr="00216FF2" w:rsidRDefault="00823492" w:rsidP="00050C51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216FF2">
        <w:rPr>
          <w:rFonts w:ascii="Arial" w:hAnsi="Arial" w:cs="Arial"/>
          <w:sz w:val="24"/>
          <w:lang w:val="en-US"/>
        </w:rPr>
        <w:t>List of presentations</w:t>
      </w:r>
    </w:p>
    <w:p w:rsidR="00823492" w:rsidRPr="00216FF2" w:rsidRDefault="00823492" w:rsidP="00050C51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823492" w:rsidRDefault="00823492" w:rsidP="00823492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Welcome and workshop objectives 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 xml:space="preserve">Marie-Christine </w:t>
      </w:r>
      <w:proofErr w:type="spellStart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Lépy</w:t>
      </w:r>
      <w:proofErr w:type="spellEnd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, LNHB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216FF2" w:rsidRPr="00216FF2" w:rsidRDefault="00216FF2" w:rsidP="00216FF2">
      <w:pPr>
        <w:pStyle w:val="Paragraphedeliste"/>
        <w:rPr>
          <w:rFonts w:ascii="Arial" w:eastAsia="Times New Roman" w:hAnsi="Arial" w:cs="Arial"/>
          <w:color w:val="212529"/>
          <w:sz w:val="24"/>
          <w:lang w:val="en-US" w:eastAsia="de-DE"/>
        </w:rPr>
      </w:pPr>
    </w:p>
    <w:p w:rsidR="00823492" w:rsidRPr="00216FF2" w:rsidRDefault="00823492" w:rsidP="00823492">
      <w:pPr>
        <w:pStyle w:val="Paragraphedeliste"/>
        <w:numPr>
          <w:ilvl w:val="0"/>
          <w:numId w:val="4"/>
        </w:numPr>
        <w:spacing w:after="0"/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 xml:space="preserve">General presentation of angular correlations in gamma-ray spectrometry </w:t>
      </w:r>
    </w:p>
    <w:p w:rsidR="00823492" w:rsidRPr="00216FF2" w:rsidRDefault="00823492" w:rsidP="00823492">
      <w:pPr>
        <w:ind w:left="2124"/>
        <w:rPr>
          <w:rFonts w:ascii="Arial" w:hAnsi="Arial" w:cs="Arial"/>
          <w:sz w:val="24"/>
          <w:lang w:val="en-US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 xml:space="preserve">Octavian Sima, </w:t>
      </w:r>
      <w:r w:rsidRPr="00216FF2">
        <w:rPr>
          <w:rFonts w:ascii="Arial" w:hAnsi="Arial" w:cs="Arial"/>
          <w:i/>
          <w:sz w:val="24"/>
          <w:lang w:val="en-US"/>
        </w:rPr>
        <w:t>University of Bucharest &amp; IFIN-HH Bucharest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823492" w:rsidRDefault="00823492" w:rsidP="00012824">
      <w:pPr>
        <w:pStyle w:val="Paragraphedeliste"/>
        <w:numPr>
          <w:ilvl w:val="0"/>
          <w:numId w:val="4"/>
        </w:numPr>
        <w:ind w:left="709"/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 xml:space="preserve">New features of the peak fitting software COLEGRAM 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br/>
      </w:r>
      <w:r w:rsidR="00012824">
        <w:rPr>
          <w:rFonts w:ascii="Arial" w:eastAsia="Times New Roman" w:hAnsi="Arial" w:cs="Arial"/>
          <w:color w:val="212529"/>
          <w:sz w:val="24"/>
          <w:lang w:val="en-US" w:eastAsia="de-DE"/>
        </w:rPr>
        <w:t xml:space="preserve">                     </w:t>
      </w:r>
      <w:bookmarkStart w:id="0" w:name="_GoBack"/>
      <w:bookmarkEnd w:id="0"/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 xml:space="preserve">Yves </w:t>
      </w:r>
      <w:proofErr w:type="spellStart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Ménesguen</w:t>
      </w:r>
      <w:proofErr w:type="spellEnd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, LNHB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216FF2" w:rsidRPr="00216FF2" w:rsidRDefault="00216FF2" w:rsidP="00216FF2">
      <w:pPr>
        <w:pStyle w:val="Paragraphedeliste"/>
        <w:rPr>
          <w:rFonts w:ascii="Arial" w:eastAsia="Times New Roman" w:hAnsi="Arial" w:cs="Arial"/>
          <w:color w:val="212529"/>
          <w:sz w:val="24"/>
          <w:lang w:val="en-US" w:eastAsia="de-DE"/>
        </w:rPr>
      </w:pPr>
    </w:p>
    <w:p w:rsidR="00823492" w:rsidRPr="00216FF2" w:rsidRDefault="00823492" w:rsidP="00823492">
      <w:pPr>
        <w:pStyle w:val="Paragraphedeliste"/>
        <w:numPr>
          <w:ilvl w:val="0"/>
          <w:numId w:val="4"/>
        </w:numPr>
        <w:spacing w:after="0"/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 xml:space="preserve">Discussion on detection limits – Application of ISO 11929 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ab/>
      </w:r>
    </w:p>
    <w:p w:rsidR="00823492" w:rsidRPr="00216FF2" w:rsidRDefault="00823492" w:rsidP="00823492">
      <w:pPr>
        <w:ind w:left="1418" w:firstLine="709"/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 xml:space="preserve">Mikael </w:t>
      </w:r>
      <w:proofErr w:type="spellStart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Hult</w:t>
      </w:r>
      <w:proofErr w:type="spellEnd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, EC-JRC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823492" w:rsidRPr="00216FF2" w:rsidRDefault="00823492" w:rsidP="00823492">
      <w:pPr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5. Introduction presentation 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Michael Bruggeman, SCK-CEN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 –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 xml:space="preserve"> examples 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ab/>
      </w:r>
    </w:p>
    <w:p w:rsidR="00006D0E" w:rsidRPr="00216FF2" w:rsidRDefault="00006D0E" w:rsidP="00823492">
      <w:pPr>
        <w:rPr>
          <w:rFonts w:ascii="Arial" w:eastAsia="Times New Roman" w:hAnsi="Arial" w:cs="Arial"/>
          <w:color w:val="212529"/>
          <w:sz w:val="24"/>
          <w:lang w:val="en-US" w:eastAsia="de-DE"/>
        </w:rPr>
      </w:pPr>
    </w:p>
    <w:p w:rsidR="00823492" w:rsidRPr="00216FF2" w:rsidRDefault="00823492" w:rsidP="00823492">
      <w:pPr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 xml:space="preserve">7. Introduction/ presentation of the </w:t>
      </w:r>
      <w:proofErr w:type="gramStart"/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on-going</w:t>
      </w:r>
      <w:proofErr w:type="gramEnd"/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 xml:space="preserve"> exercise 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 xml:space="preserve">M.-C. </w:t>
      </w:r>
      <w:proofErr w:type="spellStart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Lépy</w:t>
      </w:r>
      <w:proofErr w:type="spellEnd"/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823492" w:rsidRPr="00216FF2" w:rsidRDefault="00823492" w:rsidP="00823492">
      <w:pPr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 xml:space="preserve">7.1 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ab/>
        <w:t>EFFTRAN 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 xml:space="preserve">Tim </w:t>
      </w:r>
      <w:proofErr w:type="spellStart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Vidmar</w:t>
      </w:r>
      <w:proofErr w:type="spellEnd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, SCK-CEN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823492" w:rsidRPr="00216FF2" w:rsidRDefault="00823492" w:rsidP="00823492">
      <w:pPr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 xml:space="preserve">7.2 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ab/>
        <w:t>GESPECOR 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Octavian Sima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823492" w:rsidRPr="00216FF2" w:rsidRDefault="00823492" w:rsidP="00823492">
      <w:pPr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7.3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ab/>
        <w:t>GEANT 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 xml:space="preserve">Cheick </w:t>
      </w:r>
      <w:proofErr w:type="spellStart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Thiam</w:t>
      </w:r>
      <w:proofErr w:type="spellEnd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, LNHB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823492" w:rsidRPr="00216FF2" w:rsidRDefault="00823492" w:rsidP="00823492">
      <w:pPr>
        <w:rPr>
          <w:rFonts w:ascii="Arial" w:eastAsia="Times New Roman" w:hAnsi="Arial" w:cs="Arial"/>
          <w:i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7.4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ab/>
        <w:t xml:space="preserve">PENELOPE 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(</w:t>
      </w:r>
      <w:proofErr w:type="spellStart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Iason</w:t>
      </w:r>
      <w:proofErr w:type="spellEnd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 xml:space="preserve"> </w:t>
      </w:r>
      <w:proofErr w:type="spellStart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Mitsios</w:t>
      </w:r>
      <w:proofErr w:type="spellEnd"/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, NTUA)</w:t>
      </w:r>
    </w:p>
    <w:p w:rsidR="00823492" w:rsidRPr="00216FF2" w:rsidRDefault="00823492" w:rsidP="00823492">
      <w:pPr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7.5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ab/>
        <w:t>MCNP (</w:t>
      </w:r>
      <w:proofErr w:type="spellStart"/>
      <w:r w:rsidRPr="00216FF2">
        <w:rPr>
          <w:rFonts w:ascii="Arial" w:hAnsi="Arial" w:cs="Arial"/>
          <w:i/>
          <w:sz w:val="24"/>
          <w:lang w:val="en-US"/>
        </w:rPr>
        <w:t>Thien-Thanh</w:t>
      </w:r>
      <w:proofErr w:type="spellEnd"/>
      <w:r w:rsidRPr="00216FF2">
        <w:rPr>
          <w:rFonts w:ascii="Arial" w:hAnsi="Arial" w:cs="Arial"/>
          <w:i/>
          <w:sz w:val="24"/>
          <w:lang w:val="en-US"/>
        </w:rPr>
        <w:t xml:space="preserve"> Tran, VNUHCM-University of Science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823492" w:rsidRPr="00216FF2" w:rsidRDefault="00823492" w:rsidP="00050C51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823492" w:rsidRPr="00216FF2" w:rsidRDefault="00823492" w:rsidP="00823492">
      <w:pPr>
        <w:ind w:left="2124" w:hanging="2124"/>
        <w:rPr>
          <w:rFonts w:ascii="Arial" w:hAnsi="Arial" w:cs="Arial"/>
          <w:sz w:val="24"/>
          <w:lang w:val="en-US"/>
        </w:rPr>
      </w:pPr>
      <w:r w:rsidRPr="00216FF2">
        <w:rPr>
          <w:rFonts w:ascii="Arial" w:hAnsi="Arial" w:cs="Arial"/>
          <w:sz w:val="24"/>
          <w:lang w:val="en-US"/>
        </w:rPr>
        <w:t>8. Modeling of inactive layers for p-type detectors (</w:t>
      </w:r>
      <w:r w:rsidRPr="00216FF2">
        <w:rPr>
          <w:rFonts w:ascii="Arial" w:hAnsi="Arial" w:cs="Arial"/>
          <w:i/>
          <w:sz w:val="24"/>
          <w:lang w:val="en-US"/>
        </w:rPr>
        <w:t xml:space="preserve">Henrik Persson, </w:t>
      </w:r>
      <w:proofErr w:type="spellStart"/>
      <w:r w:rsidRPr="00216FF2">
        <w:rPr>
          <w:rFonts w:ascii="Arial" w:hAnsi="Arial" w:cs="Arial"/>
          <w:i/>
          <w:sz w:val="24"/>
          <w:lang w:val="en-US"/>
        </w:rPr>
        <w:t>Mirion</w:t>
      </w:r>
      <w:proofErr w:type="spellEnd"/>
      <w:r w:rsidRPr="00216FF2">
        <w:rPr>
          <w:rFonts w:ascii="Arial" w:hAnsi="Arial" w:cs="Arial"/>
          <w:i/>
          <w:sz w:val="24"/>
          <w:lang w:val="en-US"/>
        </w:rPr>
        <w:t xml:space="preserve"> technologies</w:t>
      </w:r>
      <w:r w:rsidRPr="00216FF2">
        <w:rPr>
          <w:rFonts w:ascii="Arial" w:hAnsi="Arial" w:cs="Arial"/>
          <w:sz w:val="24"/>
          <w:lang w:val="en-US"/>
        </w:rPr>
        <w:t>)</w:t>
      </w:r>
    </w:p>
    <w:p w:rsidR="00823492" w:rsidRPr="00216FF2" w:rsidRDefault="00823492" w:rsidP="00823492">
      <w:pPr>
        <w:ind w:left="2124" w:hanging="2124"/>
        <w:rPr>
          <w:rFonts w:ascii="Arial" w:hAnsi="Arial" w:cs="Arial"/>
          <w:sz w:val="24"/>
          <w:lang w:val="en-US"/>
        </w:rPr>
      </w:pPr>
      <w:r w:rsidRPr="00216FF2">
        <w:rPr>
          <w:rFonts w:ascii="Arial" w:hAnsi="Arial" w:cs="Arial"/>
          <w:sz w:val="24"/>
          <w:lang w:val="en-US"/>
        </w:rPr>
        <w:t>9. Self-evaluation of coincidence summing factor of radionuclides using MCNP-CP and PENNUC codes (</w:t>
      </w:r>
      <w:proofErr w:type="spellStart"/>
      <w:r w:rsidRPr="00216FF2">
        <w:rPr>
          <w:rFonts w:ascii="Arial" w:hAnsi="Arial" w:cs="Arial"/>
          <w:i/>
          <w:sz w:val="24"/>
          <w:lang w:val="en-US"/>
        </w:rPr>
        <w:t>Thien-Thanh</w:t>
      </w:r>
      <w:proofErr w:type="spellEnd"/>
      <w:r w:rsidRPr="00216FF2">
        <w:rPr>
          <w:rFonts w:ascii="Arial" w:hAnsi="Arial" w:cs="Arial"/>
          <w:i/>
          <w:sz w:val="24"/>
          <w:lang w:val="en-US"/>
        </w:rPr>
        <w:t xml:space="preserve"> Tran</w:t>
      </w:r>
      <w:r w:rsidRPr="00216FF2">
        <w:rPr>
          <w:rFonts w:ascii="Arial" w:hAnsi="Arial" w:cs="Arial"/>
          <w:sz w:val="24"/>
          <w:lang w:val="en-US"/>
        </w:rPr>
        <w:t>)</w:t>
      </w:r>
    </w:p>
    <w:p w:rsidR="00823492" w:rsidRPr="00216FF2" w:rsidRDefault="00823492" w:rsidP="00823492">
      <w:pPr>
        <w:ind w:left="2124" w:hanging="2124"/>
        <w:rPr>
          <w:rFonts w:ascii="Arial" w:eastAsia="Times New Roman" w:hAnsi="Arial" w:cs="Arial"/>
          <w:color w:val="212529"/>
          <w:sz w:val="24"/>
          <w:lang w:val="en-US" w:eastAsia="de-DE"/>
        </w:rPr>
      </w:pP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10.</w:t>
      </w:r>
      <w:r w:rsidR="00424B4A"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 xml:space="preserve"> 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Effect of the uncertainty of decay data parameters (</w:t>
      </w:r>
      <w:r w:rsidRPr="00216FF2">
        <w:rPr>
          <w:rFonts w:ascii="Arial" w:eastAsia="Times New Roman" w:hAnsi="Arial" w:cs="Arial"/>
          <w:i/>
          <w:color w:val="212529"/>
          <w:sz w:val="24"/>
          <w:lang w:val="en-US" w:eastAsia="de-DE"/>
        </w:rPr>
        <w:t>Octavian Sima</w:t>
      </w:r>
      <w:r w:rsidRPr="00216FF2">
        <w:rPr>
          <w:rFonts w:ascii="Arial" w:eastAsia="Times New Roman" w:hAnsi="Arial" w:cs="Arial"/>
          <w:color w:val="212529"/>
          <w:sz w:val="24"/>
          <w:lang w:val="en-US" w:eastAsia="de-DE"/>
        </w:rPr>
        <w:t>)</w:t>
      </w:r>
    </w:p>
    <w:p w:rsidR="00050C51" w:rsidRPr="00823492" w:rsidRDefault="00050C51" w:rsidP="00DF2FD4">
      <w:pPr>
        <w:pStyle w:val="Paragraphedeliste"/>
        <w:spacing w:after="0" w:line="240" w:lineRule="auto"/>
        <w:rPr>
          <w:lang w:val="en-US"/>
        </w:rPr>
      </w:pPr>
      <w:r w:rsidRPr="00216FF2">
        <w:rPr>
          <w:rFonts w:ascii="Arial" w:hAnsi="Arial" w:cs="Arial"/>
          <w:sz w:val="24"/>
          <w:lang w:val="en-US"/>
        </w:rPr>
        <w:br w:type="column"/>
      </w:r>
      <w:r w:rsidRPr="000010DD">
        <w:rPr>
          <w:b/>
          <w:noProof/>
          <w:lang w:eastAsia="fr-FR"/>
        </w:rPr>
        <w:lastRenderedPageBreak/>
        <w:drawing>
          <wp:inline distT="0" distB="0" distL="0" distR="0" wp14:anchorId="2984A33A" wp14:editId="6076BB3D">
            <wp:extent cx="1587500" cy="1159510"/>
            <wp:effectExtent l="0" t="0" r="0" b="254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51" w:rsidRDefault="00050C51" w:rsidP="00050C51">
      <w:pPr>
        <w:spacing w:after="0" w:line="240" w:lineRule="auto"/>
        <w:jc w:val="center"/>
        <w:rPr>
          <w:lang w:val="en-US"/>
        </w:rPr>
      </w:pPr>
    </w:p>
    <w:p w:rsidR="00050C51" w:rsidRPr="00050C51" w:rsidRDefault="00050C51" w:rsidP="00050C51">
      <w:pPr>
        <w:spacing w:after="0" w:line="240" w:lineRule="auto"/>
        <w:jc w:val="center"/>
        <w:rPr>
          <w:rFonts w:ascii="Arial" w:eastAsia="Times New Roman" w:hAnsi="Arial" w:cs="Arial"/>
          <w:color w:val="0000CC"/>
          <w:sz w:val="32"/>
          <w:szCs w:val="32"/>
          <w:vertAlign w:val="superscript"/>
          <w:lang w:val="en-US" w:eastAsia="de-DE"/>
        </w:rPr>
      </w:pPr>
      <w:r w:rsidRPr="00050C51">
        <w:rPr>
          <w:rFonts w:ascii="Arial" w:eastAsia="Times New Roman" w:hAnsi="Arial" w:cs="Arial"/>
          <w:color w:val="0000CC"/>
          <w:sz w:val="32"/>
          <w:szCs w:val="32"/>
          <w:lang w:val="en-US" w:eastAsia="de-DE"/>
        </w:rPr>
        <w:t xml:space="preserve">FINAL AGENDA October </w:t>
      </w:r>
      <w:proofErr w:type="gramStart"/>
      <w:r w:rsidRPr="00050C51">
        <w:rPr>
          <w:rFonts w:ascii="Arial" w:eastAsia="Times New Roman" w:hAnsi="Arial" w:cs="Arial"/>
          <w:color w:val="0000CC"/>
          <w:sz w:val="32"/>
          <w:szCs w:val="32"/>
          <w:lang w:val="en-US" w:eastAsia="de-DE"/>
        </w:rPr>
        <w:t>29</w:t>
      </w:r>
      <w:r w:rsidRPr="00050C51">
        <w:rPr>
          <w:rFonts w:ascii="Arial" w:eastAsia="Times New Roman" w:hAnsi="Arial" w:cs="Arial"/>
          <w:color w:val="0000CC"/>
          <w:sz w:val="32"/>
          <w:szCs w:val="32"/>
          <w:vertAlign w:val="superscript"/>
          <w:lang w:val="en-US" w:eastAsia="de-DE"/>
        </w:rPr>
        <w:t>th</w:t>
      </w:r>
      <w:proofErr w:type="gramEnd"/>
    </w:p>
    <w:p w:rsidR="00050C51" w:rsidRPr="002B3FD1" w:rsidRDefault="00050C51" w:rsidP="00050C51">
      <w:pPr>
        <w:spacing w:before="120" w:after="0" w:line="240" w:lineRule="auto"/>
        <w:jc w:val="center"/>
        <w:rPr>
          <w:rFonts w:ascii="Arial" w:eastAsia="Times New Roman" w:hAnsi="Arial" w:cs="Arial"/>
          <w:color w:val="0000CC"/>
          <w:sz w:val="28"/>
          <w:szCs w:val="32"/>
          <w:lang w:val="en-US" w:eastAsia="de-DE"/>
        </w:rPr>
      </w:pPr>
      <w:r w:rsidRPr="002B3FD1">
        <w:rPr>
          <w:rFonts w:ascii="Arial" w:eastAsia="Times New Roman" w:hAnsi="Arial" w:cs="Arial"/>
          <w:color w:val="0000CC"/>
          <w:sz w:val="28"/>
          <w:szCs w:val="32"/>
          <w:lang w:val="en-US" w:eastAsia="de-DE"/>
        </w:rPr>
        <w:t>(Time in CET – UTC +1)</w:t>
      </w:r>
    </w:p>
    <w:p w:rsidR="00050C51" w:rsidRPr="00050C51" w:rsidRDefault="00050C51" w:rsidP="00050C51">
      <w:pPr>
        <w:spacing w:after="100" w:afterAutospacing="1"/>
        <w:jc w:val="center"/>
        <w:rPr>
          <w:rFonts w:ascii="Arial" w:eastAsia="Times New Roman" w:hAnsi="Arial" w:cs="Arial"/>
          <w:color w:val="0000CC"/>
          <w:sz w:val="24"/>
          <w:szCs w:val="32"/>
          <w:lang w:val="en-US" w:eastAsia="de-DE"/>
        </w:rPr>
      </w:pPr>
    </w:p>
    <w:p w:rsidR="00050C51" w:rsidRPr="00050C51" w:rsidRDefault="00050C51" w:rsidP="00050C51">
      <w:pPr>
        <w:spacing w:after="100" w:afterAutospacing="1"/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b/>
          <w:color w:val="212529"/>
          <w:lang w:val="en-US" w:eastAsia="de-DE"/>
        </w:rPr>
        <w:t>October 29</w:t>
      </w:r>
      <w:r w:rsidRPr="00050C51">
        <w:rPr>
          <w:rFonts w:eastAsia="Times New Roman" w:cstheme="minorHAnsi"/>
          <w:b/>
          <w:color w:val="212529"/>
          <w:vertAlign w:val="superscript"/>
          <w:lang w:val="en-US" w:eastAsia="de-DE"/>
        </w:rPr>
        <w:t>th</w:t>
      </w:r>
      <w:r w:rsidRPr="00050C51">
        <w:rPr>
          <w:rFonts w:eastAsia="Times New Roman" w:cstheme="minorHAnsi"/>
          <w:b/>
          <w:color w:val="212529"/>
          <w:lang w:val="en-US" w:eastAsia="de-DE"/>
        </w:rPr>
        <w:t>:</w:t>
      </w:r>
    </w:p>
    <w:p w:rsidR="00050C51" w:rsidRPr="00050C51" w:rsidRDefault="00050C51" w:rsidP="00050C51">
      <w:pPr>
        <w:rPr>
          <w:rFonts w:eastAsia="Times New Roman" w:cstheme="minorHAnsi"/>
          <w:i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 xml:space="preserve">12:30 - 13:00    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Tests for access to the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webconference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 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 xml:space="preserve">13:00 - 13:10 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>Welcome and workshop objectives 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Marie-Christine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Lépy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>, LNHB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tabs>
          <w:tab w:val="left" w:pos="1418"/>
        </w:tabs>
        <w:rPr>
          <w:rFonts w:eastAsia="Times New Roman" w:cstheme="minorHAnsi"/>
          <w:b/>
          <w:color w:val="212529"/>
          <w:lang w:val="en-US" w:eastAsia="de-DE"/>
        </w:rPr>
      </w:pPr>
      <w:r w:rsidRPr="00050C51">
        <w:rPr>
          <w:rFonts w:eastAsia="Times New Roman" w:cstheme="minorHAnsi"/>
          <w:b/>
          <w:color w:val="212529"/>
          <w:lang w:val="en-US" w:eastAsia="de-DE"/>
        </w:rPr>
        <w:t>13:10 - 14:00</w:t>
      </w:r>
      <w:r w:rsidRPr="00050C51">
        <w:rPr>
          <w:rFonts w:eastAsia="Times New Roman" w:cstheme="minorHAnsi"/>
          <w:b/>
          <w:color w:val="212529"/>
          <w:lang w:val="en-US" w:eastAsia="de-DE"/>
        </w:rPr>
        <w:tab/>
        <w:t>Contributed talks</w:t>
      </w:r>
    </w:p>
    <w:p w:rsidR="00050C51" w:rsidRPr="00050C51" w:rsidRDefault="00050C51" w:rsidP="00050C51">
      <w:pPr>
        <w:spacing w:after="0"/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13:10 - 13:30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 xml:space="preserve">General presentation of angular correlations in gamma-ray spectrometry </w:t>
      </w:r>
    </w:p>
    <w:p w:rsidR="00050C51" w:rsidRPr="00050C51" w:rsidRDefault="00050C51" w:rsidP="00050C51">
      <w:pPr>
        <w:ind w:left="2124"/>
        <w:rPr>
          <w:lang w:val="en-US"/>
        </w:rPr>
      </w:pPr>
      <w:r w:rsidRPr="00050C51">
        <w:rPr>
          <w:rFonts w:eastAsia="Times New Roman" w:cstheme="minorHAnsi"/>
          <w:color w:val="212529"/>
          <w:lang w:val="en-US" w:eastAsia="de-DE"/>
        </w:rPr>
        <w:t>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Octavian Sima, </w:t>
      </w:r>
      <w:r w:rsidRPr="00050C51">
        <w:rPr>
          <w:i/>
          <w:lang w:val="en-US"/>
        </w:rPr>
        <w:t>University of Bucharest &amp; IFIN-HH Bucharest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ind w:left="2124" w:hanging="2124"/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13:30- 13:45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proofErr w:type="gramStart"/>
      <w:r w:rsidRPr="00050C51">
        <w:rPr>
          <w:rFonts w:eastAsia="Times New Roman" w:cstheme="minorHAnsi"/>
          <w:color w:val="212529"/>
          <w:lang w:val="en-US" w:eastAsia="de-DE"/>
        </w:rPr>
        <w:t>New</w:t>
      </w:r>
      <w:proofErr w:type="gramEnd"/>
      <w:r w:rsidRPr="00050C51">
        <w:rPr>
          <w:rFonts w:eastAsia="Times New Roman" w:cstheme="minorHAnsi"/>
          <w:color w:val="212529"/>
          <w:lang w:val="en-US" w:eastAsia="de-DE"/>
        </w:rPr>
        <w:t xml:space="preserve"> features of the peak fitting software COLEGRAM </w:t>
      </w:r>
      <w:r w:rsidRPr="00050C51">
        <w:rPr>
          <w:rFonts w:eastAsia="Times New Roman" w:cstheme="minorHAnsi"/>
          <w:color w:val="212529"/>
          <w:lang w:val="en-US" w:eastAsia="de-DE"/>
        </w:rPr>
        <w:br/>
        <w:t>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Yves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Ménesguen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>, LNHB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ind w:left="2124" w:hanging="2124"/>
        <w:rPr>
          <w:rFonts w:eastAsia="Times New Roman" w:cstheme="minorHAnsi"/>
          <w:b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13:45 - 14:00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proofErr w:type="gramStart"/>
      <w:r w:rsidRPr="00050C51">
        <w:rPr>
          <w:rFonts w:eastAsia="Times New Roman" w:cstheme="minorHAnsi"/>
          <w:color w:val="212529"/>
          <w:lang w:val="en-US" w:eastAsia="de-DE"/>
        </w:rPr>
        <w:t>New</w:t>
      </w:r>
      <w:proofErr w:type="gramEnd"/>
      <w:r w:rsidRPr="00050C51">
        <w:rPr>
          <w:rFonts w:eastAsia="Times New Roman" w:cstheme="minorHAnsi"/>
          <w:color w:val="212529"/>
          <w:lang w:val="en-US" w:eastAsia="de-DE"/>
        </w:rPr>
        <w:t xml:space="preserve"> features of the radionuclide decay database LARA 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Christophe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Dulieu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>, LNHB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  <w:r w:rsidRPr="00050C51">
        <w:rPr>
          <w:rFonts w:eastAsia="Times New Roman" w:cstheme="minorHAnsi"/>
          <w:color w:val="212529"/>
          <w:lang w:val="en-US" w:eastAsia="de-DE"/>
        </w:rPr>
        <w:br/>
      </w:r>
    </w:p>
    <w:p w:rsidR="00050C51" w:rsidRPr="00050C51" w:rsidRDefault="00050C51" w:rsidP="00050C51">
      <w:pPr>
        <w:spacing w:after="0"/>
        <w:rPr>
          <w:rFonts w:eastAsia="Times New Roman" w:cstheme="minorHAnsi"/>
          <w:b/>
          <w:color w:val="212529"/>
          <w:lang w:val="en-US" w:eastAsia="de-DE"/>
        </w:rPr>
      </w:pPr>
      <w:r w:rsidRPr="00050C51">
        <w:rPr>
          <w:rFonts w:eastAsia="Times New Roman" w:cstheme="minorHAnsi"/>
          <w:b/>
          <w:color w:val="212529"/>
          <w:lang w:val="en-US" w:eastAsia="de-DE"/>
        </w:rPr>
        <w:t>14:00 - 15:00</w:t>
      </w:r>
      <w:r w:rsidRPr="00050C51">
        <w:rPr>
          <w:rFonts w:eastAsia="Times New Roman" w:cstheme="minorHAnsi"/>
          <w:b/>
          <w:color w:val="212529"/>
          <w:lang w:val="en-US" w:eastAsia="de-DE"/>
        </w:rPr>
        <w:tab/>
        <w:t xml:space="preserve">Discussion on detection limits – Application of ISO 11929 </w:t>
      </w:r>
      <w:r w:rsidRPr="00050C51">
        <w:rPr>
          <w:rFonts w:eastAsia="Times New Roman" w:cstheme="minorHAnsi"/>
          <w:b/>
          <w:color w:val="212529"/>
          <w:lang w:val="en-US" w:eastAsia="de-DE"/>
        </w:rPr>
        <w:tab/>
      </w:r>
    </w:p>
    <w:p w:rsidR="00050C51" w:rsidRPr="00050C51" w:rsidRDefault="00050C51" w:rsidP="00050C51">
      <w:pPr>
        <w:ind w:left="1418" w:firstLine="709"/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Moderator: Mikael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Hult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>, EC-JRC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rPr>
          <w:rFonts w:eastAsia="Times New Roman" w:cstheme="minorHAnsi"/>
          <w:i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14:00 - 14:15</w:t>
      </w:r>
      <w:r w:rsidRPr="00050C51">
        <w:rPr>
          <w:rFonts w:eastAsia="Times New Roman" w:cstheme="minorHAnsi"/>
          <w:i/>
          <w:color w:val="212529"/>
          <w:lang w:val="en-US" w:eastAsia="de-DE"/>
        </w:rPr>
        <w:tab/>
      </w:r>
      <w:r w:rsidRPr="00050C51">
        <w:rPr>
          <w:rFonts w:eastAsia="Times New Roman" w:cstheme="minorHAnsi"/>
          <w:i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>Introduction presentation (</w:t>
      </w:r>
      <w:r w:rsidRPr="00050C51">
        <w:rPr>
          <w:rFonts w:eastAsia="Times New Roman" w:cstheme="minorHAnsi"/>
          <w:i/>
          <w:color w:val="212529"/>
          <w:lang w:val="en-US" w:eastAsia="de-DE"/>
        </w:rPr>
        <w:t>Michael Bruggeman, SCK-CEN</w:t>
      </w:r>
      <w:r w:rsidRPr="00050C51">
        <w:rPr>
          <w:rFonts w:eastAsia="Times New Roman" w:cstheme="minorHAnsi"/>
          <w:color w:val="212529"/>
          <w:lang w:val="en-US" w:eastAsia="de-DE"/>
        </w:rPr>
        <w:t>) –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 examples </w:t>
      </w:r>
      <w:r w:rsidRPr="00050C51">
        <w:rPr>
          <w:rFonts w:eastAsia="Times New Roman" w:cstheme="minorHAnsi"/>
          <w:i/>
          <w:color w:val="212529"/>
          <w:lang w:val="en-US" w:eastAsia="de-DE"/>
        </w:rPr>
        <w:tab/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14:15 - 15:00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>General discussion (all participants)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b/>
          <w:color w:val="212529"/>
          <w:lang w:val="en-US" w:eastAsia="de-DE"/>
        </w:rPr>
        <w:t>15:00 - 16: 00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b/>
          <w:color w:val="212529"/>
          <w:lang w:val="en-US" w:eastAsia="de-DE"/>
        </w:rPr>
        <w:t>Implementation of density corrections</w:t>
      </w:r>
    </w:p>
    <w:p w:rsidR="00050C51" w:rsidRPr="00050C51" w:rsidRDefault="00050C51" w:rsidP="00050C51">
      <w:pPr>
        <w:ind w:left="2124" w:hanging="2124"/>
        <w:rPr>
          <w:rFonts w:ascii="Helvetica" w:eastAsia="Times New Roman" w:hAnsi="Helvetica" w:cs="Helvetica"/>
          <w:sz w:val="20"/>
          <w:szCs w:val="20"/>
          <w:lang w:val="en-US"/>
        </w:rPr>
      </w:pPr>
      <w:r w:rsidRPr="00050C51">
        <w:rPr>
          <w:rFonts w:eastAsia="Times New Roman" w:cstheme="minorHAnsi"/>
          <w:color w:val="212529"/>
          <w:lang w:val="en-US" w:eastAsia="de-DE"/>
        </w:rPr>
        <w:t>15:00 - 15:15</w:t>
      </w:r>
      <w:r w:rsidRPr="00050C51">
        <w:rPr>
          <w:rFonts w:eastAsia="Times New Roman" w:cstheme="minorHAnsi"/>
          <w:i/>
          <w:color w:val="212529"/>
          <w:lang w:val="en-US" w:eastAsia="de-DE"/>
        </w:rPr>
        <w:tab/>
      </w:r>
      <w:proofErr w:type="spellStart"/>
      <w:r w:rsidRPr="00050C51">
        <w:rPr>
          <w:rFonts w:ascii="Helvetica" w:eastAsia="Times New Roman" w:hAnsi="Helvetica" w:cs="Helvetica"/>
          <w:sz w:val="20"/>
          <w:szCs w:val="20"/>
          <w:lang w:val="en-US"/>
        </w:rPr>
        <w:t>Cutshall</w:t>
      </w:r>
      <w:proofErr w:type="spellEnd"/>
      <w:r w:rsidRPr="00050C51">
        <w:rPr>
          <w:rFonts w:ascii="Helvetica" w:eastAsia="Times New Roman" w:hAnsi="Helvetica" w:cs="Helvetica"/>
          <w:sz w:val="20"/>
          <w:szCs w:val="20"/>
          <w:lang w:val="en-US"/>
        </w:rPr>
        <w:t xml:space="preserve"> transmission method of</w:t>
      </w:r>
      <w:proofErr w:type="gramStart"/>
      <w:r w:rsidRPr="00050C51">
        <w:rPr>
          <w:rFonts w:ascii="Helvetica" w:eastAsia="Times New Roman" w:hAnsi="Helvetica" w:cs="Helvetica"/>
          <w:sz w:val="20"/>
          <w:szCs w:val="20"/>
          <w:lang w:val="en-US"/>
        </w:rPr>
        <w:t>  the</w:t>
      </w:r>
      <w:proofErr w:type="gramEnd"/>
      <w:r w:rsidRPr="00050C51">
        <w:rPr>
          <w:rFonts w:ascii="Helvetica" w:eastAsia="Times New Roman" w:hAnsi="Helvetica" w:cs="Helvetica"/>
          <w:sz w:val="20"/>
          <w:szCs w:val="20"/>
          <w:lang w:val="en-US"/>
        </w:rPr>
        <w:t xml:space="preserve"> self-attenuation correction determination - a method outline and its Monte Carlo validation </w:t>
      </w:r>
      <w:r w:rsidRPr="00050C51">
        <w:rPr>
          <w:rFonts w:ascii="Helvetica" w:eastAsia="Times New Roman" w:hAnsi="Helvetica" w:cs="Helvetica"/>
          <w:sz w:val="20"/>
          <w:szCs w:val="20"/>
          <w:lang w:val="en-US"/>
        </w:rPr>
        <w:br/>
        <w:t>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Pawel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Jodlowsky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>, University Krakow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</w:p>
    <w:p w:rsidR="00050C51" w:rsidRDefault="00050C51" w:rsidP="00050C51">
      <w:pPr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</w:t>
      </w:r>
      <w:r>
        <w:rPr>
          <w:rFonts w:eastAsia="Times New Roman" w:cstheme="minorHAnsi"/>
          <w:color w:val="212529"/>
          <w:lang w:eastAsia="de-DE"/>
        </w:rPr>
        <w:t>5</w:t>
      </w:r>
      <w:r w:rsidRPr="00E94C7A">
        <w:rPr>
          <w:rFonts w:eastAsia="Times New Roman" w:cstheme="minorHAnsi"/>
          <w:color w:val="212529"/>
          <w:lang w:eastAsia="de-DE"/>
        </w:rPr>
        <w:t>:</w:t>
      </w:r>
      <w:r>
        <w:rPr>
          <w:rFonts w:eastAsia="Times New Roman" w:cstheme="minorHAnsi"/>
          <w:color w:val="212529"/>
          <w:lang w:eastAsia="de-DE"/>
        </w:rPr>
        <w:t>15</w:t>
      </w:r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r>
        <w:rPr>
          <w:rFonts w:eastAsia="Times New Roman" w:cstheme="minorHAnsi"/>
          <w:color w:val="212529"/>
          <w:lang w:eastAsia="de-DE"/>
        </w:rPr>
        <w:t xml:space="preserve">- </w:t>
      </w:r>
      <w:r w:rsidRPr="00E94C7A">
        <w:rPr>
          <w:rFonts w:eastAsia="Times New Roman" w:cstheme="minorHAnsi"/>
          <w:color w:val="212529"/>
          <w:lang w:eastAsia="de-DE"/>
        </w:rPr>
        <w:t>1</w:t>
      </w:r>
      <w:r>
        <w:rPr>
          <w:rFonts w:eastAsia="Times New Roman" w:cstheme="minorHAnsi"/>
          <w:color w:val="212529"/>
          <w:lang w:eastAsia="de-DE"/>
        </w:rPr>
        <w:t>6</w:t>
      </w:r>
      <w:r w:rsidRPr="00E94C7A">
        <w:rPr>
          <w:rFonts w:eastAsia="Times New Roman" w:cstheme="minorHAnsi"/>
          <w:color w:val="212529"/>
          <w:lang w:eastAsia="de-DE"/>
        </w:rPr>
        <w:t>:</w:t>
      </w:r>
      <w:r>
        <w:rPr>
          <w:rFonts w:eastAsia="Times New Roman" w:cstheme="minorHAnsi"/>
          <w:color w:val="212529"/>
          <w:lang w:eastAsia="de-DE"/>
        </w:rPr>
        <w:t>00</w:t>
      </w:r>
      <w:r w:rsidRPr="00E94C7A">
        <w:rPr>
          <w:rFonts w:eastAsia="Times New Roman" w:cstheme="minorHAnsi"/>
          <w:color w:val="212529"/>
          <w:lang w:eastAsia="de-DE"/>
        </w:rPr>
        <w:tab/>
      </w:r>
      <w:r w:rsidRPr="00E94C7A">
        <w:rPr>
          <w:rFonts w:eastAsia="Times New Roman" w:cstheme="minorHAnsi"/>
          <w:color w:val="212529"/>
          <w:lang w:eastAsia="de-DE"/>
        </w:rPr>
        <w:tab/>
      </w:r>
      <w:r>
        <w:rPr>
          <w:rFonts w:eastAsia="Times New Roman" w:cstheme="minorHAnsi"/>
          <w:color w:val="212529"/>
          <w:lang w:eastAsia="de-DE"/>
        </w:rPr>
        <w:t xml:space="preserve">Share </w:t>
      </w:r>
      <w:proofErr w:type="spellStart"/>
      <w:r>
        <w:rPr>
          <w:rFonts w:eastAsia="Times New Roman" w:cstheme="minorHAnsi"/>
          <w:color w:val="212529"/>
          <w:lang w:eastAsia="de-DE"/>
        </w:rPr>
        <w:t>experience</w:t>
      </w:r>
      <w:proofErr w:type="spellEnd"/>
      <w:r>
        <w:rPr>
          <w:rFonts w:eastAsia="Times New Roman" w:cstheme="minorHAnsi"/>
          <w:color w:val="212529"/>
          <w:lang w:eastAsia="de-DE"/>
        </w:rPr>
        <w:t xml:space="preserve"> of participants</w:t>
      </w:r>
    </w:p>
    <w:p w:rsidR="00050C51" w:rsidRPr="00E94C7A" w:rsidRDefault="00050C51" w:rsidP="00050C51">
      <w:pPr>
        <w:rPr>
          <w:rFonts w:eastAsia="Times New Roman" w:cstheme="minorHAnsi"/>
          <w:color w:val="212529"/>
          <w:lang w:eastAsia="de-DE"/>
        </w:rPr>
      </w:pPr>
    </w:p>
    <w:p w:rsidR="00050C51" w:rsidRDefault="00050C51" w:rsidP="00050C51">
      <w:pPr>
        <w:spacing w:after="100" w:afterAutospacing="1"/>
        <w:rPr>
          <w:rFonts w:eastAsia="Times New Roman" w:cstheme="minorHAnsi"/>
          <w:b/>
          <w:color w:val="212529"/>
          <w:lang w:eastAsia="de-DE"/>
        </w:rPr>
      </w:pPr>
      <w:r>
        <w:rPr>
          <w:rFonts w:eastAsia="Times New Roman" w:cstheme="minorHAnsi"/>
          <w:b/>
          <w:color w:val="212529"/>
          <w:lang w:eastAsia="de-DE"/>
        </w:rPr>
        <w:br w:type="column"/>
      </w:r>
      <w:r w:rsidRPr="000010DD">
        <w:rPr>
          <w:b/>
          <w:noProof/>
          <w:lang w:eastAsia="fr-FR"/>
        </w:rPr>
        <w:lastRenderedPageBreak/>
        <w:drawing>
          <wp:inline distT="0" distB="0" distL="0" distR="0" wp14:anchorId="5F5DD941" wp14:editId="2E648D46">
            <wp:extent cx="1587500" cy="1159510"/>
            <wp:effectExtent l="0" t="0" r="0" b="2540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51" w:rsidRPr="009526C0" w:rsidRDefault="00050C51" w:rsidP="00050C51">
      <w:pPr>
        <w:spacing w:after="120" w:line="240" w:lineRule="auto"/>
        <w:jc w:val="center"/>
        <w:rPr>
          <w:rFonts w:ascii="Arial" w:eastAsia="Times New Roman" w:hAnsi="Arial" w:cs="Arial"/>
          <w:color w:val="0000CC"/>
          <w:sz w:val="32"/>
          <w:szCs w:val="32"/>
          <w:vertAlign w:val="superscript"/>
          <w:lang w:val="en-US" w:eastAsia="de-DE"/>
        </w:rPr>
      </w:pPr>
      <w:r w:rsidRPr="009526C0">
        <w:rPr>
          <w:rFonts w:ascii="Arial" w:eastAsia="Times New Roman" w:hAnsi="Arial" w:cs="Arial"/>
          <w:color w:val="0000CC"/>
          <w:sz w:val="32"/>
          <w:szCs w:val="32"/>
          <w:lang w:val="en-US" w:eastAsia="de-DE"/>
        </w:rPr>
        <w:t xml:space="preserve">FINAL AGENDA October </w:t>
      </w:r>
      <w:proofErr w:type="gramStart"/>
      <w:r w:rsidRPr="009526C0">
        <w:rPr>
          <w:rFonts w:ascii="Arial" w:eastAsia="Times New Roman" w:hAnsi="Arial" w:cs="Arial"/>
          <w:color w:val="0000CC"/>
          <w:sz w:val="32"/>
          <w:szCs w:val="32"/>
          <w:lang w:val="en-US" w:eastAsia="de-DE"/>
        </w:rPr>
        <w:t>30</w:t>
      </w:r>
      <w:r w:rsidRPr="009526C0">
        <w:rPr>
          <w:rFonts w:ascii="Arial" w:eastAsia="Times New Roman" w:hAnsi="Arial" w:cs="Arial"/>
          <w:color w:val="0000CC"/>
          <w:sz w:val="32"/>
          <w:szCs w:val="32"/>
          <w:vertAlign w:val="superscript"/>
          <w:lang w:val="en-US" w:eastAsia="de-DE"/>
        </w:rPr>
        <w:t>th</w:t>
      </w:r>
      <w:proofErr w:type="gramEnd"/>
    </w:p>
    <w:p w:rsidR="00050C51" w:rsidRPr="002B768B" w:rsidRDefault="00050C51" w:rsidP="00050C51">
      <w:pPr>
        <w:spacing w:before="120" w:after="0" w:line="240" w:lineRule="auto"/>
        <w:jc w:val="center"/>
        <w:rPr>
          <w:rFonts w:ascii="Arial" w:eastAsia="Times New Roman" w:hAnsi="Arial" w:cs="Arial"/>
          <w:color w:val="0000CC"/>
          <w:sz w:val="28"/>
          <w:szCs w:val="32"/>
          <w:lang w:val="en-GB" w:eastAsia="de-DE"/>
        </w:rPr>
      </w:pPr>
      <w:r w:rsidRPr="002B768B">
        <w:rPr>
          <w:rFonts w:ascii="Arial" w:eastAsia="Times New Roman" w:hAnsi="Arial" w:cs="Arial"/>
          <w:color w:val="0000CC"/>
          <w:sz w:val="28"/>
          <w:szCs w:val="32"/>
          <w:lang w:val="en-GB" w:eastAsia="de-DE"/>
        </w:rPr>
        <w:t>(Time in CET – UTC +1)</w:t>
      </w:r>
    </w:p>
    <w:p w:rsidR="00050C51" w:rsidRPr="00050C51" w:rsidRDefault="00050C51" w:rsidP="00050C51">
      <w:pPr>
        <w:spacing w:after="100" w:afterAutospacing="1"/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b/>
          <w:color w:val="212529"/>
          <w:lang w:val="en-US" w:eastAsia="de-DE"/>
        </w:rPr>
        <w:t>October 30</w:t>
      </w:r>
      <w:r w:rsidRPr="00050C51">
        <w:rPr>
          <w:rFonts w:eastAsia="Times New Roman" w:cstheme="minorHAnsi"/>
          <w:b/>
          <w:color w:val="212529"/>
          <w:vertAlign w:val="superscript"/>
          <w:lang w:val="en-US" w:eastAsia="de-DE"/>
        </w:rPr>
        <w:t>th</w:t>
      </w:r>
      <w:r w:rsidRPr="00050C51">
        <w:rPr>
          <w:rFonts w:eastAsia="Times New Roman" w:cstheme="minorHAnsi"/>
          <w:b/>
          <w:color w:val="212529"/>
          <w:lang w:val="en-US" w:eastAsia="de-DE"/>
        </w:rPr>
        <w:t>:</w:t>
      </w:r>
    </w:p>
    <w:p w:rsidR="00050C51" w:rsidRPr="00050C51" w:rsidRDefault="00050C51" w:rsidP="00050C51">
      <w:pPr>
        <w:rPr>
          <w:rFonts w:eastAsia="Times New Roman" w:cstheme="minorHAnsi"/>
          <w:i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 xml:space="preserve">12:45 - 13:00    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Tests for access to the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webconference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 </w:t>
      </w:r>
    </w:p>
    <w:p w:rsidR="00050C51" w:rsidRPr="00050C51" w:rsidRDefault="00050C51" w:rsidP="00050C51">
      <w:pPr>
        <w:rPr>
          <w:rFonts w:eastAsia="Times New Roman" w:cstheme="minorHAnsi"/>
          <w:b/>
          <w:color w:val="212529"/>
          <w:lang w:val="en-US" w:eastAsia="de-DE"/>
        </w:rPr>
      </w:pPr>
      <w:r w:rsidRPr="00050C51">
        <w:rPr>
          <w:rFonts w:eastAsia="Times New Roman" w:cstheme="minorHAnsi"/>
          <w:b/>
          <w:color w:val="212529"/>
          <w:lang w:val="en-US" w:eastAsia="de-DE"/>
        </w:rPr>
        <w:t>13:00 - 14:10</w:t>
      </w:r>
      <w:r w:rsidRPr="00050C51">
        <w:rPr>
          <w:rFonts w:eastAsia="Times New Roman" w:cstheme="minorHAnsi"/>
          <w:b/>
          <w:color w:val="212529"/>
          <w:lang w:val="en-US" w:eastAsia="de-DE"/>
        </w:rPr>
        <w:tab/>
        <w:t xml:space="preserve">Benchmark on coincidence summing 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13:00 – 13:10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 xml:space="preserve">Introduction/ presentation of the </w:t>
      </w:r>
      <w:proofErr w:type="gramStart"/>
      <w:r w:rsidRPr="00050C51">
        <w:rPr>
          <w:rFonts w:eastAsia="Times New Roman" w:cstheme="minorHAnsi"/>
          <w:color w:val="212529"/>
          <w:lang w:val="en-US" w:eastAsia="de-DE"/>
        </w:rPr>
        <w:t>on-going</w:t>
      </w:r>
      <w:proofErr w:type="gramEnd"/>
      <w:r w:rsidRPr="00050C51">
        <w:rPr>
          <w:rFonts w:eastAsia="Times New Roman" w:cstheme="minorHAnsi"/>
          <w:color w:val="212529"/>
          <w:lang w:val="en-US" w:eastAsia="de-DE"/>
        </w:rPr>
        <w:t xml:space="preserve"> exercise 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M.-C.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Lépy</w:t>
      </w:r>
      <w:proofErr w:type="spellEnd"/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proofErr w:type="gramStart"/>
      <w:r w:rsidRPr="00050C51">
        <w:rPr>
          <w:rFonts w:eastAsia="Times New Roman" w:cstheme="minorHAnsi"/>
          <w:color w:val="212529"/>
          <w:lang w:val="en-US" w:eastAsia="de-DE"/>
        </w:rPr>
        <w:t>13</w:t>
      </w:r>
      <w:proofErr w:type="gramEnd"/>
      <w:r w:rsidRPr="00050C51">
        <w:rPr>
          <w:rFonts w:eastAsia="Times New Roman" w:cstheme="minorHAnsi"/>
          <w:color w:val="212529"/>
          <w:lang w:val="en-US" w:eastAsia="de-DE"/>
        </w:rPr>
        <w:t>:10 - 14:00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>Presentation of results by code (5 minutes)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proofErr w:type="gramStart"/>
      <w:r w:rsidRPr="00050C51">
        <w:rPr>
          <w:rFonts w:eastAsia="Times New Roman" w:cstheme="minorHAnsi"/>
          <w:color w:val="212529"/>
          <w:lang w:val="en-US" w:eastAsia="de-DE"/>
        </w:rPr>
        <w:t>13</w:t>
      </w:r>
      <w:proofErr w:type="gramEnd"/>
      <w:r w:rsidRPr="00050C51">
        <w:rPr>
          <w:rFonts w:eastAsia="Times New Roman" w:cstheme="minorHAnsi"/>
          <w:color w:val="212529"/>
          <w:lang w:val="en-US" w:eastAsia="de-DE"/>
        </w:rPr>
        <w:t>:10 - 13:15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>EFFTRAN 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Tim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Vidmar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>, SCK-CEN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13:15 – 13-20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>EGS (</w:t>
      </w:r>
      <w:proofErr w:type="spellStart"/>
      <w:r w:rsidRPr="00050C51">
        <w:rPr>
          <w:rFonts w:eastAsia="Times New Roman" w:cstheme="minorHAnsi"/>
          <w:color w:val="212529"/>
          <w:lang w:val="en-US" w:eastAsia="de-DE"/>
        </w:rPr>
        <w:t>Rapahel</w:t>
      </w:r>
      <w:proofErr w:type="spellEnd"/>
      <w:r w:rsidRPr="00050C51">
        <w:rPr>
          <w:rFonts w:eastAsia="Times New Roman" w:cstheme="minorHAnsi"/>
          <w:color w:val="212529"/>
          <w:lang w:val="en-US" w:eastAsia="de-DE"/>
        </w:rPr>
        <w:t xml:space="preserve"> </w:t>
      </w:r>
      <w:proofErr w:type="spellStart"/>
      <w:r w:rsidRPr="00050C51">
        <w:rPr>
          <w:rFonts w:eastAsia="Times New Roman" w:cstheme="minorHAnsi"/>
          <w:color w:val="212529"/>
          <w:lang w:val="en-US" w:eastAsia="de-DE"/>
        </w:rPr>
        <w:t>Galea</w:t>
      </w:r>
      <w:proofErr w:type="spellEnd"/>
      <w:r w:rsidRPr="00050C51">
        <w:rPr>
          <w:rFonts w:eastAsia="Times New Roman" w:cstheme="minorHAnsi"/>
          <w:color w:val="212529"/>
          <w:lang w:val="en-US" w:eastAsia="de-DE"/>
        </w:rPr>
        <w:t>, NRC)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proofErr w:type="gramStart"/>
      <w:r w:rsidRPr="00050C51">
        <w:rPr>
          <w:rFonts w:eastAsia="Times New Roman" w:cstheme="minorHAnsi"/>
          <w:color w:val="212529"/>
          <w:lang w:val="en-US" w:eastAsia="de-DE"/>
        </w:rPr>
        <w:t>13</w:t>
      </w:r>
      <w:proofErr w:type="gramEnd"/>
      <w:r w:rsidRPr="00050C51">
        <w:rPr>
          <w:rFonts w:eastAsia="Times New Roman" w:cstheme="minorHAnsi"/>
          <w:color w:val="212529"/>
          <w:lang w:val="en-US" w:eastAsia="de-DE"/>
        </w:rPr>
        <w:t>:20 – 13:25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>GESPECOR (</w:t>
      </w:r>
      <w:r w:rsidRPr="00050C51">
        <w:rPr>
          <w:rFonts w:eastAsia="Times New Roman" w:cstheme="minorHAnsi"/>
          <w:i/>
          <w:color w:val="212529"/>
          <w:lang w:val="en-US" w:eastAsia="de-DE"/>
        </w:rPr>
        <w:t>Octavian Sima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13:25 - 13:30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>GEANT 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Cheick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Thiam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>, LNHB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rPr>
          <w:rFonts w:eastAsia="Times New Roman" w:cstheme="minorHAnsi"/>
          <w:i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13:30 - 13:35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 xml:space="preserve">PENELOPE </w:t>
      </w:r>
      <w:r w:rsidRPr="00050C51">
        <w:rPr>
          <w:rFonts w:eastAsia="Times New Roman" w:cstheme="minorHAnsi"/>
          <w:i/>
          <w:color w:val="212529"/>
          <w:lang w:val="en-US" w:eastAsia="de-DE"/>
        </w:rPr>
        <w:t>(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Iason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Mitsios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>, NTUA)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13:35 - 13:40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  <w:t>MCNP (</w:t>
      </w:r>
      <w:proofErr w:type="spellStart"/>
      <w:r w:rsidRPr="002A5803">
        <w:rPr>
          <w:i/>
          <w:lang w:val="en-US"/>
        </w:rPr>
        <w:t>Thien-Thanh</w:t>
      </w:r>
      <w:proofErr w:type="spellEnd"/>
      <w:r w:rsidRPr="002A5803">
        <w:rPr>
          <w:i/>
          <w:lang w:val="en-US"/>
        </w:rPr>
        <w:t xml:space="preserve"> T</w:t>
      </w:r>
      <w:r>
        <w:rPr>
          <w:i/>
          <w:lang w:val="en-US"/>
        </w:rPr>
        <w:t>ran</w:t>
      </w:r>
      <w:r w:rsidRPr="002A5803">
        <w:rPr>
          <w:i/>
          <w:lang w:val="en-US"/>
        </w:rPr>
        <w:t xml:space="preserve">, </w:t>
      </w:r>
      <w:r w:rsidRPr="00050C51">
        <w:rPr>
          <w:i/>
          <w:lang w:val="en-US"/>
        </w:rPr>
        <w:t>VNUHCM-University of Science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13:40 - 14:10</w:t>
      </w:r>
      <w:r w:rsidRPr="00050C51">
        <w:rPr>
          <w:rFonts w:eastAsia="Times New Roman" w:cstheme="minorHAnsi"/>
          <w:color w:val="212529"/>
          <w:lang w:val="en-US" w:eastAsia="de-DE"/>
        </w:rPr>
        <w:tab/>
        <w:t xml:space="preserve">   </w:t>
      </w:r>
      <w:r w:rsidRPr="00050C51">
        <w:rPr>
          <w:rFonts w:eastAsia="Times New Roman" w:cstheme="minorHAnsi"/>
          <w:color w:val="212529"/>
          <w:lang w:val="en-US" w:eastAsia="de-DE"/>
        </w:rPr>
        <w:tab/>
        <w:t>Summary and discussion – further step(s) (all participants)</w:t>
      </w:r>
    </w:p>
    <w:p w:rsidR="00050C51" w:rsidRPr="00050C51" w:rsidRDefault="00050C51" w:rsidP="00050C51">
      <w:pPr>
        <w:rPr>
          <w:rFonts w:eastAsia="Times New Roman" w:cstheme="minorHAnsi"/>
          <w:i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14:10 – 14:20</w:t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color w:val="212529"/>
          <w:lang w:val="en-US" w:eastAsia="de-DE"/>
        </w:rPr>
        <w:tab/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Short break </w:t>
      </w:r>
    </w:p>
    <w:p w:rsidR="00050C51" w:rsidRPr="00050C51" w:rsidRDefault="00050C51" w:rsidP="00050C51">
      <w:pPr>
        <w:tabs>
          <w:tab w:val="left" w:pos="1418"/>
        </w:tabs>
        <w:rPr>
          <w:rFonts w:eastAsia="Times New Roman" w:cstheme="minorHAnsi"/>
          <w:b/>
          <w:color w:val="212529"/>
          <w:lang w:val="en-US" w:eastAsia="de-DE"/>
        </w:rPr>
      </w:pPr>
      <w:r w:rsidRPr="00050C51">
        <w:rPr>
          <w:rFonts w:eastAsia="Times New Roman" w:cstheme="minorHAnsi"/>
          <w:b/>
          <w:color w:val="212529"/>
          <w:lang w:val="en-US" w:eastAsia="de-DE"/>
        </w:rPr>
        <w:t>14:20 - 15:05</w:t>
      </w:r>
      <w:r w:rsidRPr="00050C51">
        <w:rPr>
          <w:rFonts w:eastAsia="Times New Roman" w:cstheme="minorHAnsi"/>
          <w:b/>
          <w:color w:val="212529"/>
          <w:lang w:val="en-US" w:eastAsia="de-DE"/>
        </w:rPr>
        <w:tab/>
        <w:t xml:space="preserve">Contributed talks </w:t>
      </w:r>
    </w:p>
    <w:p w:rsidR="00050C51" w:rsidRPr="00050C51" w:rsidRDefault="00006206" w:rsidP="00050C51">
      <w:pPr>
        <w:ind w:left="2124" w:hanging="2124"/>
        <w:rPr>
          <w:lang w:val="en-US"/>
        </w:rPr>
      </w:pPr>
      <w:r>
        <w:rPr>
          <w:lang w:val="en-US"/>
        </w:rPr>
        <w:t xml:space="preserve">14:20 - 14:35 </w:t>
      </w:r>
      <w:r>
        <w:rPr>
          <w:lang w:val="en-US"/>
        </w:rPr>
        <w:tab/>
      </w:r>
      <w:proofErr w:type="gramStart"/>
      <w:r w:rsidR="00050C51" w:rsidRPr="00050C51">
        <w:rPr>
          <w:lang w:val="en-US"/>
        </w:rPr>
        <w:t>Modeling</w:t>
      </w:r>
      <w:proofErr w:type="gramEnd"/>
      <w:r w:rsidR="00050C51" w:rsidRPr="00050C51">
        <w:rPr>
          <w:lang w:val="en-US"/>
        </w:rPr>
        <w:t xml:space="preserve"> of inactive layers for p-type detectors (</w:t>
      </w:r>
      <w:r w:rsidR="00050C51" w:rsidRPr="00050C51">
        <w:rPr>
          <w:i/>
          <w:lang w:val="en-US"/>
        </w:rPr>
        <w:t xml:space="preserve">Henrik Persson, </w:t>
      </w:r>
      <w:proofErr w:type="spellStart"/>
      <w:r w:rsidR="00050C51" w:rsidRPr="00050C51">
        <w:rPr>
          <w:i/>
          <w:lang w:val="en-US"/>
        </w:rPr>
        <w:t>Mirion</w:t>
      </w:r>
      <w:proofErr w:type="spellEnd"/>
      <w:r w:rsidR="00050C51" w:rsidRPr="00050C51">
        <w:rPr>
          <w:i/>
          <w:lang w:val="en-US"/>
        </w:rPr>
        <w:t xml:space="preserve"> technologies</w:t>
      </w:r>
      <w:r w:rsidR="00050C51" w:rsidRPr="00050C51">
        <w:rPr>
          <w:lang w:val="en-US"/>
        </w:rPr>
        <w:t>)</w:t>
      </w:r>
    </w:p>
    <w:p w:rsidR="00050C51" w:rsidRPr="00050C51" w:rsidRDefault="00050C51" w:rsidP="00050C51">
      <w:pPr>
        <w:ind w:left="2124" w:hanging="2124"/>
        <w:rPr>
          <w:lang w:val="en-US"/>
        </w:rPr>
      </w:pPr>
      <w:r w:rsidRPr="00050C51">
        <w:rPr>
          <w:lang w:val="en-US"/>
        </w:rPr>
        <w:t xml:space="preserve">14:35 - 14:50 </w:t>
      </w:r>
      <w:r w:rsidRPr="00050C51">
        <w:rPr>
          <w:lang w:val="en-US"/>
        </w:rPr>
        <w:tab/>
        <w:t>Self-evaluation of coincidence summing factor of radionuclides using MCNP-CP and PENNUC codes (</w:t>
      </w:r>
      <w:proofErr w:type="spellStart"/>
      <w:r w:rsidRPr="002A5803">
        <w:rPr>
          <w:i/>
          <w:lang w:val="en-US"/>
        </w:rPr>
        <w:t>Thien-Thanh</w:t>
      </w:r>
      <w:proofErr w:type="spellEnd"/>
      <w:r w:rsidRPr="002A5803">
        <w:rPr>
          <w:i/>
          <w:lang w:val="en-US"/>
        </w:rPr>
        <w:t xml:space="preserve"> T</w:t>
      </w:r>
      <w:r>
        <w:rPr>
          <w:i/>
          <w:lang w:val="en-US"/>
        </w:rPr>
        <w:t>ran</w:t>
      </w:r>
      <w:r w:rsidRPr="00050C51">
        <w:rPr>
          <w:lang w:val="en-US"/>
        </w:rPr>
        <w:t>)</w:t>
      </w:r>
    </w:p>
    <w:p w:rsidR="00050C51" w:rsidRPr="00050C51" w:rsidRDefault="00050C51" w:rsidP="00050C51">
      <w:pPr>
        <w:ind w:left="2124" w:hanging="2124"/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>14:50 - 15:05</w:t>
      </w:r>
      <w:r w:rsidRPr="00050C51">
        <w:rPr>
          <w:rFonts w:eastAsia="Times New Roman" w:cstheme="minorHAnsi"/>
          <w:color w:val="212529"/>
          <w:lang w:val="en-US" w:eastAsia="de-DE"/>
        </w:rPr>
        <w:tab/>
        <w:t>Effect of the uncertainty of decay data parameters (</w:t>
      </w:r>
      <w:r w:rsidRPr="00050C51">
        <w:rPr>
          <w:rFonts w:eastAsia="Times New Roman" w:cstheme="minorHAnsi"/>
          <w:i/>
          <w:color w:val="212529"/>
          <w:lang w:val="en-US" w:eastAsia="de-DE"/>
        </w:rPr>
        <w:t>Octavian Sima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Pr="00050C51" w:rsidRDefault="00050C51" w:rsidP="00050C51">
      <w:pPr>
        <w:ind w:left="2124" w:hanging="2124"/>
        <w:rPr>
          <w:rFonts w:eastAsia="Times New Roman" w:cstheme="minorHAnsi"/>
          <w:color w:val="212529"/>
          <w:lang w:val="en-US" w:eastAsia="de-DE"/>
        </w:rPr>
      </w:pPr>
      <w:r w:rsidRPr="00050C51">
        <w:rPr>
          <w:rFonts w:eastAsia="Times New Roman" w:cstheme="minorHAnsi"/>
          <w:color w:val="212529"/>
          <w:lang w:val="en-US" w:eastAsia="de-DE"/>
        </w:rPr>
        <w:t xml:space="preserve">15:05 - 15:20 </w:t>
      </w:r>
      <w:r w:rsidRPr="00050C51">
        <w:rPr>
          <w:rFonts w:eastAsia="Times New Roman" w:cstheme="minorHAnsi"/>
          <w:color w:val="212529"/>
          <w:lang w:val="en-US" w:eastAsia="de-DE"/>
        </w:rPr>
        <w:tab/>
        <w:t xml:space="preserve">New </w:t>
      </w:r>
      <w:r w:rsidRPr="00050C51">
        <w:rPr>
          <w:rFonts w:eastAsia="Times New Roman" w:cstheme="minorHAnsi"/>
          <w:color w:val="212529"/>
          <w:vertAlign w:val="superscript"/>
          <w:lang w:val="en-US" w:eastAsia="de-DE"/>
        </w:rPr>
        <w:t>166</w:t>
      </w:r>
      <w:r w:rsidRPr="00050C51">
        <w:rPr>
          <w:rFonts w:eastAsia="Times New Roman" w:cstheme="minorHAnsi"/>
          <w:color w:val="212529"/>
          <w:lang w:val="en-US" w:eastAsia="de-DE"/>
        </w:rPr>
        <w:t xml:space="preserve">Ho gamma emission intensities by high-energy-resolution and well-calibrated </w:t>
      </w:r>
      <w:proofErr w:type="spellStart"/>
      <w:r w:rsidRPr="00050C51">
        <w:rPr>
          <w:rFonts w:eastAsia="Times New Roman" w:cstheme="minorHAnsi"/>
          <w:color w:val="212529"/>
          <w:lang w:val="en-US" w:eastAsia="de-DE"/>
        </w:rPr>
        <w:t>HPGe</w:t>
      </w:r>
      <w:proofErr w:type="spellEnd"/>
      <w:r w:rsidRPr="00050C51">
        <w:rPr>
          <w:rFonts w:eastAsia="Times New Roman" w:cstheme="minorHAnsi"/>
          <w:color w:val="212529"/>
          <w:lang w:val="en-US" w:eastAsia="de-DE"/>
        </w:rPr>
        <w:t xml:space="preserve"> detector </w:t>
      </w:r>
      <w:r w:rsidRPr="00050C51">
        <w:rPr>
          <w:rFonts w:eastAsia="Times New Roman" w:cstheme="minorHAnsi"/>
          <w:color w:val="212529"/>
          <w:lang w:val="en-US" w:eastAsia="de-DE"/>
        </w:rPr>
        <w:br/>
        <w:t>(</w:t>
      </w:r>
      <w:r w:rsidRPr="00050C51">
        <w:rPr>
          <w:rFonts w:eastAsia="Times New Roman" w:cstheme="minorHAnsi"/>
          <w:i/>
          <w:color w:val="212529"/>
          <w:lang w:val="en-US" w:eastAsia="de-DE"/>
        </w:rPr>
        <w:t xml:space="preserve">Marco </w:t>
      </w:r>
      <w:proofErr w:type="spellStart"/>
      <w:r w:rsidRPr="00050C51">
        <w:rPr>
          <w:rFonts w:eastAsia="Times New Roman" w:cstheme="minorHAnsi"/>
          <w:i/>
          <w:color w:val="212529"/>
          <w:lang w:val="en-US" w:eastAsia="de-DE"/>
        </w:rPr>
        <w:t>Capogni</w:t>
      </w:r>
      <w:proofErr w:type="spellEnd"/>
      <w:r w:rsidRPr="00050C51">
        <w:rPr>
          <w:rFonts w:eastAsia="Times New Roman" w:cstheme="minorHAnsi"/>
          <w:i/>
          <w:color w:val="212529"/>
          <w:lang w:val="en-US" w:eastAsia="de-DE"/>
        </w:rPr>
        <w:t>, ENEA</w:t>
      </w:r>
      <w:r w:rsidRPr="00050C51">
        <w:rPr>
          <w:rFonts w:eastAsia="Times New Roman" w:cstheme="minorHAnsi"/>
          <w:color w:val="212529"/>
          <w:lang w:val="en-US" w:eastAsia="de-DE"/>
        </w:rPr>
        <w:t>)</w:t>
      </w:r>
    </w:p>
    <w:p w:rsidR="00050C51" w:rsidRDefault="00050C51" w:rsidP="00050C51">
      <w:pPr>
        <w:tabs>
          <w:tab w:val="left" w:pos="1418"/>
        </w:tabs>
        <w:ind w:left="2124" w:hanging="2124"/>
        <w:rPr>
          <w:rFonts w:eastAsia="Times New Roman" w:cstheme="minorHAnsi"/>
          <w:b/>
          <w:color w:val="212529"/>
          <w:lang w:val="en-US" w:eastAsia="de-DE"/>
        </w:rPr>
      </w:pPr>
      <w:proofErr w:type="gramStart"/>
      <w:r w:rsidRPr="00050C51">
        <w:rPr>
          <w:rFonts w:eastAsia="Times New Roman" w:cstheme="minorHAnsi"/>
          <w:b/>
          <w:color w:val="212529"/>
          <w:lang w:val="en-US" w:eastAsia="de-DE"/>
        </w:rPr>
        <w:t>15</w:t>
      </w:r>
      <w:proofErr w:type="gramEnd"/>
      <w:r w:rsidRPr="00050C51">
        <w:rPr>
          <w:rFonts w:eastAsia="Times New Roman" w:cstheme="minorHAnsi"/>
          <w:b/>
          <w:color w:val="212529"/>
          <w:lang w:val="en-US" w:eastAsia="de-DE"/>
        </w:rPr>
        <w:t>:20 - 16:00   Proposal of new actions - Discussion (all participants)</w:t>
      </w:r>
    </w:p>
    <w:p w:rsidR="00050C51" w:rsidRPr="005757AF" w:rsidRDefault="00050C51" w:rsidP="00050C51">
      <w:pPr>
        <w:tabs>
          <w:tab w:val="left" w:pos="1418"/>
        </w:tabs>
        <w:ind w:left="2124" w:hanging="2124"/>
        <w:rPr>
          <w:rFonts w:ascii="Calibri" w:eastAsia="Times New Roman" w:hAnsi="Calibri" w:cs="Times New Roman"/>
          <w:color w:val="000000"/>
          <w:lang w:val="en-US" w:eastAsia="fr-FR"/>
        </w:rPr>
      </w:pPr>
    </w:p>
    <w:sectPr w:rsidR="00050C51" w:rsidRPr="005757AF" w:rsidSect="00DA3B98">
      <w:type w:val="continuous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83C"/>
    <w:multiLevelType w:val="hybridMultilevel"/>
    <w:tmpl w:val="B944E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3558"/>
    <w:multiLevelType w:val="hybridMultilevel"/>
    <w:tmpl w:val="B1D4C854"/>
    <w:lvl w:ilvl="0" w:tplc="DFD6D2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E21"/>
    <w:multiLevelType w:val="hybridMultilevel"/>
    <w:tmpl w:val="2258089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5E71DE4"/>
    <w:multiLevelType w:val="hybridMultilevel"/>
    <w:tmpl w:val="56DCA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E"/>
    <w:rsid w:val="00006206"/>
    <w:rsid w:val="00006D0E"/>
    <w:rsid w:val="00012824"/>
    <w:rsid w:val="0004526D"/>
    <w:rsid w:val="00050C51"/>
    <w:rsid w:val="001A2364"/>
    <w:rsid w:val="00210E3F"/>
    <w:rsid w:val="00216FF2"/>
    <w:rsid w:val="00291565"/>
    <w:rsid w:val="00424B4A"/>
    <w:rsid w:val="00431FAA"/>
    <w:rsid w:val="005315B6"/>
    <w:rsid w:val="00606E82"/>
    <w:rsid w:val="00672031"/>
    <w:rsid w:val="0070756E"/>
    <w:rsid w:val="007F6501"/>
    <w:rsid w:val="00823492"/>
    <w:rsid w:val="008F058D"/>
    <w:rsid w:val="009526C0"/>
    <w:rsid w:val="00997D13"/>
    <w:rsid w:val="00A06349"/>
    <w:rsid w:val="00A85499"/>
    <w:rsid w:val="00A91876"/>
    <w:rsid w:val="00D00327"/>
    <w:rsid w:val="00D4404E"/>
    <w:rsid w:val="00DA3B98"/>
    <w:rsid w:val="00DF2FD4"/>
    <w:rsid w:val="00E37D76"/>
    <w:rsid w:val="00E9769B"/>
    <w:rsid w:val="00F625A8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25F5"/>
  <w15:chartTrackingRefBased/>
  <w15:docId w15:val="{3DDDDF04-37E2-4781-ACAE-9D560DBE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18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2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hb.fr/icrm_gs_w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Commissariat à l'Energie Atomique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</dc:creator>
  <cp:keywords/>
  <dc:description/>
  <cp:lastModifiedBy>LEPY Marie-Christine</cp:lastModifiedBy>
  <cp:revision>12</cp:revision>
  <dcterms:created xsi:type="dcterms:W3CDTF">2020-11-02T10:07:00Z</dcterms:created>
  <dcterms:modified xsi:type="dcterms:W3CDTF">2021-02-02T08:52:00Z</dcterms:modified>
</cp:coreProperties>
</file>